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23" w:rsidRDefault="00284123">
      <w:pPr>
        <w:pStyle w:val="Nadpis10"/>
        <w:keepNext/>
        <w:keepLines/>
        <w:shd w:val="clear" w:color="auto" w:fill="auto"/>
        <w:spacing w:line="320" w:lineRule="exact"/>
        <w:ind w:left="60"/>
      </w:pPr>
      <w:bookmarkStart w:id="0" w:name="_GoBack"/>
      <w:bookmarkEnd w:id="0"/>
    </w:p>
    <w:p w:rsidR="00284123" w:rsidRDefault="000423A2">
      <w:pPr>
        <w:pStyle w:val="Zkladntext20"/>
        <w:shd w:val="clear" w:color="auto" w:fill="auto"/>
        <w:ind w:right="1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-748665</wp:posOffset>
                </wp:positionV>
                <wp:extent cx="6888480" cy="698500"/>
                <wp:effectExtent l="3175" t="3810" r="444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123" w:rsidRDefault="004E5E1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Nejčastější příčinou bolestí zad, ramen, paží a zápěstí, vzniku zrakové únavy a různých dalších příznaků je nevhodné uspořádání, vybavení a umístění pracoviště. Ne každý uživatel počítače je poučen o tom, jak si pracovní místo upravit či seřídit s ohledem na vlastní tělesné rozměry a typ vykonávané činnosti. Uplatnění ergonomických požadavků může výrazně snížit či odstranit uvedené potíže, zajistit pracovní komfort a zlepšit výkonnost.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-58.95pt;width:542.4pt;height:5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VlqwIAAKk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" filled="f" stroked="f">
                <v:textbox style="mso-fit-shape-to-text:t" inset="0,0,0,0">
                  <w:txbxContent>
                    <w:p w:rsidR="00284123" w:rsidRDefault="004E5E1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 xml:space="preserve">Nejčastější příčinou bolestí zad, ramen, paží a zápěstí, vzniku zrakové únavy a různých dalších příznaků je nevhodné uspořádání, vybavení a umístění pracoviště. Ne každý uživatel počítače je poučen o tom, jak si </w:t>
                      </w:r>
                      <w:r>
                        <w:rPr>
                          <w:rStyle w:val="Zkladntext2Exact"/>
                        </w:rPr>
                        <w:t>pracovní místo upravit či seřídit s ohledem na vlastní tělesné rozměry a typ vykonávané činnosti. Uplatnění ergonomických požadavků může výrazně snížit či odstranit uvedené potíže, zajistit pracovní komfort a zlepšit výkonnost.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6452870" distL="63500" distR="203835" simplePos="0" relativeHeight="377487105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45085</wp:posOffset>
            </wp:positionV>
            <wp:extent cx="1548130" cy="1475105"/>
            <wp:effectExtent l="0" t="0" r="0" b="0"/>
            <wp:wrapSquare wrapText="right"/>
            <wp:docPr id="3" name="obrázek 3" descr="C:\Users\almi3376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i3376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1551940" distB="5164455" distL="63500" distR="203835" simplePos="0" relativeHeight="377487106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1596390</wp:posOffset>
            </wp:positionV>
            <wp:extent cx="1548130" cy="1212850"/>
            <wp:effectExtent l="0" t="0" r="0" b="0"/>
            <wp:wrapSquare wrapText="right"/>
            <wp:docPr id="4" name="obrázek 4" descr="C:\Users\almi3376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mi3376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2847340" distB="3761740" distL="63500" distR="203835" simplePos="0" relativeHeight="377487107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2892425</wp:posOffset>
            </wp:positionV>
            <wp:extent cx="1548130" cy="1322705"/>
            <wp:effectExtent l="0" t="0" r="0" b="0"/>
            <wp:wrapSquare wrapText="right"/>
            <wp:docPr id="5" name="obrázek 5" descr="C:\Users\almi3376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mi3376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4242435" distB="2492375" distL="63500" distR="203835" simplePos="0" relativeHeight="377487108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4287520</wp:posOffset>
            </wp:positionV>
            <wp:extent cx="1548130" cy="1195070"/>
            <wp:effectExtent l="0" t="0" r="0" b="0"/>
            <wp:wrapSquare wrapText="right"/>
            <wp:docPr id="6" name="obrázek 6" descr="C:\Users\almi3376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mi3376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5519420" distB="1248410" distL="63500" distR="203835" simplePos="0" relativeHeight="377487109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5564505</wp:posOffset>
            </wp:positionV>
            <wp:extent cx="1548130" cy="1164590"/>
            <wp:effectExtent l="0" t="0" r="0" b="0"/>
            <wp:wrapSquare wrapText="right"/>
            <wp:docPr id="7" name="obrázek 7" descr="C:\Users\almi3376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mi3376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6760845" distB="0" distL="63500" distR="203835" simplePos="0" relativeHeight="377487110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6805930</wp:posOffset>
            </wp:positionV>
            <wp:extent cx="1548130" cy="1170305"/>
            <wp:effectExtent l="0" t="0" r="0" b="0"/>
            <wp:wrapSquare wrapText="right"/>
            <wp:docPr id="8" name="obrázek 8" descr="C:\Users\almi3376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mi3376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17">
        <w:t xml:space="preserve">Pokud můžete ovlivnit umístění svého pracovního místa v prostoru kanceláře apod., vyžadujte, aby bylo zvoleno takové místo, kde </w:t>
      </w:r>
      <w:r w:rsidR="004E5E17">
        <w:rPr>
          <w:rStyle w:val="Zkladntext2Tun"/>
        </w:rPr>
        <w:t xml:space="preserve">nevznikají reflexy světelných zdrojů </w:t>
      </w:r>
      <w:r w:rsidR="004E5E17">
        <w:t>(svítidla, okna a jiné světlé plochy).</w:t>
      </w:r>
    </w:p>
    <w:p w:rsidR="00284123" w:rsidRDefault="004E5E17">
      <w:pPr>
        <w:pStyle w:val="Zkladntext20"/>
        <w:shd w:val="clear" w:color="auto" w:fill="auto"/>
        <w:spacing w:after="240"/>
        <w:ind w:right="140"/>
      </w:pPr>
      <w:r>
        <w:t xml:space="preserve">Ověřte si, zda jsou vytvořeny podmínky pro vaši optimální pracovní polohu, která je dána typem pracovního sedadla, výškou desky pracovního stolu, dostatečným prostorem pro dolní končetiny, umístěním a vlastnostmi monitoru, typem a umístěním klávesnice a dalšími používanými prostředky. Seřiďte si </w:t>
      </w:r>
      <w:r>
        <w:rPr>
          <w:rStyle w:val="Zkladntext2Tun"/>
        </w:rPr>
        <w:t xml:space="preserve">výšku sedáku </w:t>
      </w:r>
      <w:r>
        <w:t xml:space="preserve">a </w:t>
      </w:r>
      <w:r>
        <w:rPr>
          <w:rStyle w:val="Zkladntext2Tun"/>
        </w:rPr>
        <w:t xml:space="preserve">sklon zádové opěrky </w:t>
      </w:r>
      <w:r>
        <w:t>tak, aby odpovídaly pohodlnému sedu s ohledem na vaše rozměry těla. (Optimální výška sedáku je 40 cm - 45 cm nad podlahou).</w:t>
      </w:r>
    </w:p>
    <w:p w:rsidR="00C22C91" w:rsidRDefault="00C22C91">
      <w:pPr>
        <w:pStyle w:val="Zkladntext20"/>
        <w:shd w:val="clear" w:color="auto" w:fill="auto"/>
        <w:ind w:right="140"/>
      </w:pPr>
    </w:p>
    <w:p w:rsidR="00284123" w:rsidRDefault="004E5E17">
      <w:pPr>
        <w:pStyle w:val="Zkladntext20"/>
        <w:shd w:val="clear" w:color="auto" w:fill="auto"/>
        <w:ind w:right="140"/>
      </w:pPr>
      <w:r>
        <w:t>Pokud není výška desky pracovního stolu při práci vsedě nastavitelná, pak pro naši populaci by měla být asi 72 cm nad podlahou, pro ženy menšího vzrůstu o několik cm méně. Jestliže výška desky je nastavitelná, pak je nutno ji přizpůsobit vaší tělesné výšce.</w:t>
      </w:r>
    </w:p>
    <w:p w:rsidR="00284123" w:rsidRDefault="004E5E17">
      <w:pPr>
        <w:pStyle w:val="Zkladntext20"/>
        <w:shd w:val="clear" w:color="auto" w:fill="auto"/>
        <w:ind w:right="140"/>
      </w:pPr>
      <w:r>
        <w:t>Vhodnost výšky desky nad podlahou si ověříte tak, že při sedu by měla být totožná s výškou lokte, kdy vaše nadloktí a předloktí svírá úhel 90°.</w:t>
      </w:r>
    </w:p>
    <w:p w:rsidR="00284123" w:rsidRDefault="004E5E17">
      <w:pPr>
        <w:pStyle w:val="Zkladntext20"/>
        <w:shd w:val="clear" w:color="auto" w:fill="auto"/>
        <w:spacing w:after="377" w:line="190" w:lineRule="exact"/>
      </w:pPr>
      <w:r>
        <w:t>Tato zásada platí také pro pracovní polohu vestoje.</w:t>
      </w:r>
    </w:p>
    <w:p w:rsidR="00C22C91" w:rsidRDefault="00C22C91">
      <w:pPr>
        <w:pStyle w:val="Zkladntext20"/>
        <w:shd w:val="clear" w:color="auto" w:fill="auto"/>
        <w:spacing w:line="216" w:lineRule="exact"/>
        <w:ind w:right="140"/>
        <w:rPr>
          <w:rStyle w:val="Zkladntext2Tun"/>
        </w:rPr>
      </w:pPr>
    </w:p>
    <w:p w:rsidR="00284123" w:rsidRDefault="004E5E17">
      <w:pPr>
        <w:pStyle w:val="Zkladntext20"/>
        <w:shd w:val="clear" w:color="auto" w:fill="auto"/>
        <w:spacing w:line="216" w:lineRule="exact"/>
        <w:ind w:right="140"/>
      </w:pPr>
      <w:r>
        <w:rPr>
          <w:rStyle w:val="Zkladntext2Tun"/>
        </w:rPr>
        <w:t xml:space="preserve">Polohu monitoru </w:t>
      </w:r>
      <w:r>
        <w:t>zvolte takovou, aby střed obrazovky byl asi 20 - 35° pod horizontální osou očí a horní hrana monitoru mírně pod horizontální rovinou očí.</w:t>
      </w:r>
    </w:p>
    <w:p w:rsidR="00284123" w:rsidRDefault="004E5E17">
      <w:pPr>
        <w:pStyle w:val="Zkladntext20"/>
        <w:shd w:val="clear" w:color="auto" w:fill="auto"/>
        <w:ind w:right="140"/>
      </w:pPr>
      <w:r>
        <w:t>Jeho vzdálenost od očí v rozmezí 45 -70 cm určete podle velikosti znaků na obrazovce. Jestliže pracujete s počítačem převážnou část pracovní doby, umístěte monitor do středu zorného pole.</w:t>
      </w:r>
    </w:p>
    <w:p w:rsidR="00284123" w:rsidRDefault="004E5E17">
      <w:pPr>
        <w:pStyle w:val="Zkladntext20"/>
        <w:shd w:val="clear" w:color="auto" w:fill="auto"/>
        <w:spacing w:after="420" w:line="216" w:lineRule="exact"/>
        <w:ind w:right="140"/>
      </w:pPr>
      <w:r>
        <w:t>Nepoužívejte monitor, na němž se projevují závady jako plavání, poskakování řádků, znaků, velké rozdíly jasu a jiné závady zatěžující zrak.</w:t>
      </w:r>
    </w:p>
    <w:p w:rsidR="00C22C91" w:rsidRDefault="00C22C91">
      <w:pPr>
        <w:pStyle w:val="Zkladntext20"/>
        <w:shd w:val="clear" w:color="auto" w:fill="auto"/>
        <w:spacing w:line="216" w:lineRule="exact"/>
        <w:ind w:right="140"/>
      </w:pPr>
    </w:p>
    <w:p w:rsidR="00284123" w:rsidRDefault="004E5E17">
      <w:pPr>
        <w:pStyle w:val="Zkladntext20"/>
        <w:shd w:val="clear" w:color="auto" w:fill="auto"/>
        <w:spacing w:line="216" w:lineRule="exact"/>
        <w:ind w:right="140"/>
      </w:pPr>
      <w:r>
        <w:t>Prostor pro dolní končetiny vám musí umožnit pohodlný sed s možností natažení obou nohou a změny jejich polohy s použitím nožní opěrky, s proměnlivým sklonem a polohou na podlaze.</w:t>
      </w:r>
    </w:p>
    <w:p w:rsidR="00284123" w:rsidRDefault="004E5E17">
      <w:pPr>
        <w:pStyle w:val="Zkladntext20"/>
        <w:shd w:val="clear" w:color="auto" w:fill="auto"/>
        <w:spacing w:after="297" w:line="216" w:lineRule="exact"/>
        <w:ind w:right="140"/>
      </w:pPr>
      <w:r>
        <w:t>Klávesnici dlouhodobě používanou umístěte tak, aby byla v oblasti dosahu (</w:t>
      </w:r>
      <w:proofErr w:type="spellStart"/>
      <w:r>
        <w:t>dosahová</w:t>
      </w:r>
      <w:proofErr w:type="spellEnd"/>
      <w:r>
        <w:t xml:space="preserve"> oblast vpřed je maximálně 50 cm pro muže, pro ženy 44 cm, do stran 77 cm pro muže a 69 cm pro ženy). Pro opěru předloktí použijte </w:t>
      </w:r>
      <w:r>
        <w:rPr>
          <w:rStyle w:val="Zkladntext2Tun"/>
        </w:rPr>
        <w:t>gelovou podložku</w:t>
      </w:r>
      <w:r>
        <w:t>, která zabrání prohnutí ruky v zápěstí.</w:t>
      </w:r>
    </w:p>
    <w:p w:rsidR="00C22C91" w:rsidRDefault="00C22C91">
      <w:pPr>
        <w:pStyle w:val="Zkladntext20"/>
        <w:shd w:val="clear" w:color="auto" w:fill="auto"/>
        <w:ind w:right="140"/>
      </w:pPr>
    </w:p>
    <w:p w:rsidR="00284123" w:rsidRDefault="004E5E17">
      <w:pPr>
        <w:pStyle w:val="Zkladntext20"/>
        <w:shd w:val="clear" w:color="auto" w:fill="auto"/>
        <w:ind w:right="140"/>
      </w:pPr>
      <w:r>
        <w:t>Držák na dokumenty umístěte co nejblíže monitoru, abyste tak zabránili velkému otáčení hlavy. Přídavné svítidlo na stole umístěte a seřiďte tak, aby osvětlovalo dokumenty a klávesnici a nesvítilo vám přímo do očí.</w:t>
      </w:r>
    </w:p>
    <w:p w:rsidR="00284123" w:rsidRDefault="004E5E17">
      <w:pPr>
        <w:pStyle w:val="Zkladntext20"/>
        <w:shd w:val="clear" w:color="auto" w:fill="auto"/>
        <w:spacing w:after="300"/>
        <w:ind w:right="140"/>
      </w:pPr>
      <w:r>
        <w:t>Pocity únavy při dlouhém sezení u počítače lze omezit, budete-li měnit polohu trupu, tj. střídat vzpřímené, mírně zakloněné a předkloněné polohy. Uvolní se tak napětí svalstva, zlepší se jeho prokrvení a sníží tlak v meziobratlových ploténkách.</w:t>
      </w:r>
    </w:p>
    <w:p w:rsidR="00C22C91" w:rsidRDefault="00C22C91">
      <w:pPr>
        <w:pStyle w:val="Zkladntext20"/>
        <w:shd w:val="clear" w:color="auto" w:fill="auto"/>
        <w:ind w:right="140"/>
      </w:pPr>
    </w:p>
    <w:p w:rsidR="00C22C91" w:rsidRDefault="00C22C91">
      <w:pPr>
        <w:pStyle w:val="Zkladntext20"/>
        <w:shd w:val="clear" w:color="auto" w:fill="auto"/>
        <w:ind w:right="140"/>
      </w:pPr>
    </w:p>
    <w:p w:rsidR="00284123" w:rsidRDefault="004E5E17">
      <w:pPr>
        <w:pStyle w:val="Zkladntext20"/>
        <w:shd w:val="clear" w:color="auto" w:fill="auto"/>
        <w:ind w:right="140"/>
      </w:pPr>
      <w:r>
        <w:t xml:space="preserve">Při dlouhodobém používání počítače zabráníte únavě zraku, tělesným potížím a vzniku dalších nepříznivých důsledků tím, že práci přerušíte, např. </w:t>
      </w:r>
      <w:r>
        <w:rPr>
          <w:rStyle w:val="Zkladntext2Tun"/>
        </w:rPr>
        <w:t>přestávkami asi po 2 hodinách v trvání 5-10 min.</w:t>
      </w:r>
      <w:r>
        <w:t>, během níž nezůstanete na svém pracovním místě (pohyb na pracovišti, jiná zrakově nenáročná práce apod.).</w:t>
      </w:r>
    </w:p>
    <w:p w:rsidR="00284123" w:rsidRDefault="004E5E17">
      <w:pPr>
        <w:pStyle w:val="Zkladntext20"/>
        <w:shd w:val="clear" w:color="auto" w:fill="auto"/>
        <w:spacing w:after="282"/>
        <w:ind w:right="140"/>
      </w:pPr>
      <w:r>
        <w:t>Vhodnou součástí přestávek je provádění relaxačních cviků nejvíce zatěžovaných částí těla (krční páteř, horní končetiny a hrudní páteř).</w:t>
      </w:r>
    </w:p>
    <w:p w:rsidR="00C22C91" w:rsidRDefault="00C22C91">
      <w:pPr>
        <w:pStyle w:val="Zkladntext30"/>
        <w:shd w:val="clear" w:color="auto" w:fill="auto"/>
        <w:spacing w:before="0"/>
      </w:pPr>
    </w:p>
    <w:p w:rsidR="00C22C91" w:rsidRDefault="00C22C91">
      <w:pPr>
        <w:pStyle w:val="Zkladntext30"/>
        <w:shd w:val="clear" w:color="auto" w:fill="auto"/>
        <w:spacing w:before="0"/>
      </w:pPr>
    </w:p>
    <w:p w:rsidR="00C22C91" w:rsidRDefault="00C22C91">
      <w:pPr>
        <w:pStyle w:val="Zkladntext30"/>
        <w:shd w:val="clear" w:color="auto" w:fill="auto"/>
        <w:spacing w:before="0"/>
      </w:pPr>
    </w:p>
    <w:p w:rsidR="00284123" w:rsidRDefault="004E5E17">
      <w:pPr>
        <w:pStyle w:val="Zkladntext30"/>
        <w:shd w:val="clear" w:color="auto" w:fill="auto"/>
        <w:spacing w:before="0"/>
      </w:pPr>
      <w:r>
        <w:t>Zdroje: Nařízení vlády č. 361/2007 Sb., kterým se stanoví podmínky ochrany zdraví při práci, ČSN EN 29241 Ergonomické požadavky na kancelářské práce se zobrazovacími jednotkami, Ergonomické požadavky na práce se zobrazovacími jednotkami - brožura. Vydal SZÚ Praha, 2. vydání 2000.</w:t>
      </w:r>
    </w:p>
    <w:p w:rsidR="00284123" w:rsidRDefault="000423A2">
      <w:pPr>
        <w:pStyle w:val="Zkladntext30"/>
        <w:shd w:val="clear" w:color="auto" w:fill="auto"/>
        <w:spacing w:before="0" w:after="222" w:line="138" w:lineRule="exact"/>
      </w:pPr>
      <w:r>
        <w:rPr>
          <w:noProof/>
          <w:lang w:bidi="ar-SA"/>
        </w:rPr>
        <w:drawing>
          <wp:anchor distT="0" distB="8255" distL="63500" distR="63500" simplePos="0" relativeHeight="377487111" behindDoc="1" locked="0" layoutInCell="1" allowOverlap="1">
            <wp:simplePos x="0" y="0"/>
            <wp:positionH relativeFrom="margin">
              <wp:posOffset>-21590</wp:posOffset>
            </wp:positionH>
            <wp:positionV relativeFrom="paragraph">
              <wp:posOffset>0</wp:posOffset>
            </wp:positionV>
            <wp:extent cx="347345" cy="316865"/>
            <wp:effectExtent l="0" t="0" r="0" b="0"/>
            <wp:wrapSquare wrapText="right"/>
            <wp:docPr id="9" name="obrázek 9" descr="C:\Users\almi3376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mi3376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17">
        <w:t xml:space="preserve">Autoři: PhDr. Oldřich Matoušek, CSc., MUDr. Jaroslav Baumruk, recenze: MUDr. Bohuslav Málek, kresby: Dr. Karel </w:t>
      </w:r>
      <w:proofErr w:type="spellStart"/>
      <w:r w:rsidR="004E5E17">
        <w:t>Helmich</w:t>
      </w:r>
      <w:proofErr w:type="spellEnd"/>
      <w:r w:rsidR="004E5E17">
        <w:t xml:space="preserve">, grafická úprava: Luděk Rohlík, odpovědná redaktorka: Mgr. Dana </w:t>
      </w:r>
      <w:proofErr w:type="spellStart"/>
      <w:r w:rsidR="004E5E17">
        <w:t>Fragnerová</w:t>
      </w:r>
      <w:proofErr w:type="spellEnd"/>
      <w:r w:rsidR="004E5E17">
        <w:t>; Vydal Státní zdravotní ústav, Šrobárova 48, Praha 10, ve společnosti České centrum zdraví, s. r. o., Palackého 355, Tábor, sazba: PANTYPE, Liberec, vytiskl: Jiří Bílek, GEOPRINT, Krajinská 1110, Liberec; 1. vydání, Praha 2001, © Státní zdravotní ústav</w:t>
      </w:r>
    </w:p>
    <w:p w:rsidR="00284123" w:rsidRDefault="00284123">
      <w:pPr>
        <w:pStyle w:val="Zkladntext40"/>
        <w:shd w:val="clear" w:color="auto" w:fill="auto"/>
        <w:spacing w:before="0" w:line="160" w:lineRule="exact"/>
      </w:pPr>
    </w:p>
    <w:sectPr w:rsidR="00284123">
      <w:headerReference w:type="default" r:id="rId13"/>
      <w:pgSz w:w="11900" w:h="16840"/>
      <w:pgMar w:top="684" w:right="533" w:bottom="263" w:left="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AF" w:rsidRDefault="00F525AF">
      <w:r>
        <w:separator/>
      </w:r>
    </w:p>
  </w:endnote>
  <w:endnote w:type="continuationSeparator" w:id="0">
    <w:p w:rsidR="00F525AF" w:rsidRDefault="00F5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AF" w:rsidRDefault="00F525AF"/>
  </w:footnote>
  <w:footnote w:type="continuationSeparator" w:id="0">
    <w:p w:rsidR="00F525AF" w:rsidRDefault="00F525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91" w:rsidRPr="00C22C91" w:rsidRDefault="00573451" w:rsidP="00573451">
    <w:pPr>
      <w:pStyle w:val="Zhlav"/>
      <w:rPr>
        <w:b/>
        <w:sz w:val="28"/>
        <w:szCs w:val="28"/>
      </w:rPr>
    </w:pPr>
    <w:r w:rsidRPr="00573451">
      <w:rPr>
        <w:rFonts w:ascii="Verdana" w:hAnsi="Verdana"/>
        <w:sz w:val="18"/>
        <w:szCs w:val="18"/>
      </w:rPr>
      <w:t xml:space="preserve">Příloha č. 2 </w:t>
    </w:r>
    <w:r>
      <w:rPr>
        <w:rFonts w:ascii="Verdana" w:hAnsi="Verdana"/>
        <w:sz w:val="18"/>
        <w:szCs w:val="18"/>
      </w:rPr>
      <w:t>Směrnice č. 3/2020</w:t>
    </w:r>
    <w:r w:rsidRPr="00573451">
      <w:rPr>
        <w:rFonts w:ascii="Verdana" w:hAnsi="Verdana"/>
        <w:sz w:val="18"/>
        <w:szCs w:val="18"/>
      </w:rPr>
      <w:tab/>
    </w:r>
    <w:r>
      <w:rPr>
        <w:rFonts w:ascii="Verdana" w:hAnsi="Verdana"/>
        <w:b/>
        <w:sz w:val="18"/>
        <w:szCs w:val="18"/>
      </w:rPr>
      <w:t xml:space="preserve">   </w:t>
    </w:r>
    <w:r w:rsidR="00C22C91">
      <w:rPr>
        <w:b/>
        <w:sz w:val="28"/>
        <w:szCs w:val="28"/>
      </w:rPr>
      <w:t>Er</w:t>
    </w:r>
    <w:r w:rsidR="00C22C91" w:rsidRPr="00C22C91">
      <w:rPr>
        <w:b/>
        <w:sz w:val="28"/>
        <w:szCs w:val="28"/>
      </w:rPr>
      <w:t>gonomie pracovního místa u počítače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23"/>
    <w:rsid w:val="000423A2"/>
    <w:rsid w:val="0011167A"/>
    <w:rsid w:val="00284123"/>
    <w:rsid w:val="00342AB6"/>
    <w:rsid w:val="003D24D0"/>
    <w:rsid w:val="004E5E17"/>
    <w:rsid w:val="00573451"/>
    <w:rsid w:val="005A3AE3"/>
    <w:rsid w:val="00BB049B"/>
    <w:rsid w:val="00C22C91"/>
    <w:rsid w:val="00F5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2475F-3294-4525-9084-8DD5ED3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0" w:lineRule="exact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i/>
      <w:i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168" w:lineRule="exact"/>
      <w:jc w:val="both"/>
    </w:pPr>
    <w:rPr>
      <w:rFonts w:ascii="Verdana" w:eastAsia="Verdana" w:hAnsi="Verdana" w:cs="Verdana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  <w:jc w:val="right"/>
    </w:pPr>
    <w:rPr>
      <w:rFonts w:ascii="Verdana" w:eastAsia="Verdana" w:hAnsi="Verdana" w:cs="Verdan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2C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2C9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22C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2C9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4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Home_office_Priloha_c.1_-_Ergonomie_pracovniho_mista_u_PC(1)</vt:lpstr>
    </vt:vector>
  </TitlesOfParts>
  <Company>Univerzita Pardubice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Home_office_Priloha_c.1_-_Ergonomie_pracovniho_mista_u_PC(1)</dc:title>
  <dc:subject/>
  <dc:creator>Michalu Alice</dc:creator>
  <cp:keywords/>
  <cp:lastModifiedBy>Michalu Alice</cp:lastModifiedBy>
  <cp:revision>2</cp:revision>
  <dcterms:created xsi:type="dcterms:W3CDTF">2020-04-06T13:16:00Z</dcterms:created>
  <dcterms:modified xsi:type="dcterms:W3CDTF">2020-04-06T13:16:00Z</dcterms:modified>
</cp:coreProperties>
</file>