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4378" w14:textId="07BE9D53" w:rsidR="007516B1" w:rsidRDefault="003F11B0" w:rsidP="003F11B0">
      <w:pPr>
        <w:pStyle w:val="Nadpis1"/>
      </w:pPr>
      <w:r>
        <w:t xml:space="preserve">Používáš Tečku? Máš v ní svůj platný certifikát, který jsi ještě nenahrál do </w:t>
      </w:r>
      <w:proofErr w:type="spellStart"/>
      <w:r>
        <w:t>ISKAMu</w:t>
      </w:r>
      <w:proofErr w:type="spellEnd"/>
      <w:r>
        <w:t>?</w:t>
      </w:r>
    </w:p>
    <w:p w14:paraId="36A63971" w14:textId="77777777" w:rsidR="003F11B0" w:rsidRPr="003F11B0" w:rsidRDefault="003F11B0" w:rsidP="003F11B0"/>
    <w:p w14:paraId="16277220" w14:textId="1F1EF87B" w:rsidR="007516B1" w:rsidRDefault="00AE26A9" w:rsidP="007516B1">
      <w:pPr>
        <w:pStyle w:val="Odstavecseseznamem"/>
        <w:numPr>
          <w:ilvl w:val="0"/>
          <w:numId w:val="1"/>
        </w:numPr>
      </w:pPr>
      <w:r>
        <w:t>Načt</w:t>
      </w:r>
      <w:r w:rsidR="00A84F8F">
        <w:t>i</w:t>
      </w:r>
      <w:r>
        <w:t xml:space="preserve"> tento </w:t>
      </w:r>
      <w:r w:rsidR="007516B1">
        <w:t>QR kód</w:t>
      </w:r>
      <w:r>
        <w:t xml:space="preserve"> svým mobilním telefonem</w:t>
      </w:r>
      <w:r w:rsidR="007516B1">
        <w:t>:</w:t>
      </w:r>
    </w:p>
    <w:p w14:paraId="42C81C6D" w14:textId="20F97D34" w:rsidR="003F11B0" w:rsidRDefault="00854BF1" w:rsidP="003F11B0">
      <w:pPr>
        <w:jc w:val="center"/>
      </w:pPr>
      <w:r>
        <w:rPr>
          <w:noProof/>
        </w:rPr>
        <w:drawing>
          <wp:inline distT="0" distB="0" distL="0" distR="0" wp14:anchorId="1E450797" wp14:editId="5940DB35">
            <wp:extent cx="2333333" cy="233333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0B054" w14:textId="79D98B4B" w:rsidR="007516B1" w:rsidRDefault="007516B1" w:rsidP="007516B1">
      <w:pPr>
        <w:pStyle w:val="Odstavecseseznamem"/>
        <w:numPr>
          <w:ilvl w:val="0"/>
          <w:numId w:val="1"/>
        </w:numPr>
      </w:pPr>
      <w:r>
        <w:t>Nabídn</w:t>
      </w:r>
      <w:r w:rsidR="003F11B0">
        <w:t xml:space="preserve">e </w:t>
      </w:r>
      <w:r>
        <w:t xml:space="preserve">se </w:t>
      </w:r>
      <w:r w:rsidR="007E4F2A">
        <w:t>t</w:t>
      </w:r>
      <w:r w:rsidR="003F11B0">
        <w:t>i</w:t>
      </w:r>
      <w:r>
        <w:t xml:space="preserve"> otevření odkazu v aplikaci Tečka. Potvrď</w:t>
      </w:r>
      <w:r w:rsidR="003F11B0">
        <w:t>.</w:t>
      </w:r>
    </w:p>
    <w:p w14:paraId="40643A65" w14:textId="7195D6A9" w:rsidR="007516B1" w:rsidRDefault="007516B1" w:rsidP="007516B1">
      <w:pPr>
        <w:pStyle w:val="Odstavecseseznamem"/>
        <w:numPr>
          <w:ilvl w:val="0"/>
          <w:numId w:val="1"/>
        </w:numPr>
      </w:pPr>
      <w:r>
        <w:t>V aplikaci Tečka potvrď, že chce</w:t>
      </w:r>
      <w:r w:rsidR="003F11B0">
        <w:t xml:space="preserve">š </w:t>
      </w:r>
      <w:r w:rsidR="00C23374">
        <w:t>t</w:t>
      </w:r>
      <w:r w:rsidR="003F11B0">
        <w:t xml:space="preserve">vůj </w:t>
      </w:r>
      <w:r>
        <w:t>certifikát sdílet se službou ISKAM univerzity:</w:t>
      </w:r>
    </w:p>
    <w:p w14:paraId="60210FA7" w14:textId="77777777" w:rsidR="007516B1" w:rsidRDefault="007516B1" w:rsidP="007516B1">
      <w:pPr>
        <w:pStyle w:val="Odstavecseseznamem"/>
      </w:pPr>
    </w:p>
    <w:p w14:paraId="1A6DE6FE" w14:textId="39D11EEC" w:rsidR="007516B1" w:rsidRDefault="007516B1" w:rsidP="007516B1">
      <w:pPr>
        <w:pStyle w:val="Odstavecseseznamem"/>
        <w:jc w:val="center"/>
      </w:pPr>
      <w:r>
        <w:rPr>
          <w:noProof/>
        </w:rPr>
        <w:drawing>
          <wp:inline distT="0" distB="0" distL="0" distR="0" wp14:anchorId="610BF5AE" wp14:editId="7647A9DE">
            <wp:extent cx="1800000" cy="3201727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69D5" w14:textId="187768A4" w:rsidR="007516B1" w:rsidRDefault="007516B1" w:rsidP="007516B1">
      <w:pPr>
        <w:pStyle w:val="Odstavecseseznamem"/>
        <w:numPr>
          <w:ilvl w:val="0"/>
          <w:numId w:val="1"/>
        </w:numPr>
      </w:pPr>
      <w:r>
        <w:t>V následujícím kroku vyber certifikát, který chce</w:t>
      </w:r>
      <w:r w:rsidR="003F11B0">
        <w:t>š</w:t>
      </w:r>
      <w:r>
        <w:t xml:space="preserve"> nahrát do </w:t>
      </w:r>
      <w:proofErr w:type="spellStart"/>
      <w:r>
        <w:t>ISKAMu</w:t>
      </w:r>
      <w:proofErr w:type="spellEnd"/>
      <w:r>
        <w:t xml:space="preserve"> a potvrdí</w:t>
      </w:r>
      <w:r w:rsidR="003F11B0">
        <w:t>š</w:t>
      </w:r>
      <w:r>
        <w:t>.</w:t>
      </w:r>
    </w:p>
    <w:p w14:paraId="42938E83" w14:textId="1CE8B03B" w:rsidR="007516B1" w:rsidRDefault="007516B1" w:rsidP="007516B1">
      <w:pPr>
        <w:pStyle w:val="Odstavecseseznamem"/>
        <w:numPr>
          <w:ilvl w:val="0"/>
          <w:numId w:val="1"/>
        </w:numPr>
      </w:pPr>
      <w:r>
        <w:t xml:space="preserve">Pokud vše proběhne v pořádku, objeví se </w:t>
      </w:r>
      <w:r w:rsidR="00C23374">
        <w:t>t</w:t>
      </w:r>
      <w:bookmarkStart w:id="0" w:name="_GoBack"/>
      <w:bookmarkEnd w:id="0"/>
      <w:r w:rsidR="003F11B0">
        <w:t>i</w:t>
      </w:r>
      <w:r>
        <w:t xml:space="preserve"> tato obrazovka:</w:t>
      </w:r>
    </w:p>
    <w:p w14:paraId="7E043161" w14:textId="02532F09" w:rsidR="007516B1" w:rsidRDefault="007516B1" w:rsidP="007516B1">
      <w:pPr>
        <w:jc w:val="center"/>
      </w:pPr>
      <w:r>
        <w:rPr>
          <w:noProof/>
        </w:rPr>
        <w:lastRenderedPageBreak/>
        <w:drawing>
          <wp:inline distT="0" distB="0" distL="0" distR="0" wp14:anchorId="38AA9AE1" wp14:editId="3692BC91">
            <wp:extent cx="1800000" cy="32017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D092A" w14:textId="77777777" w:rsidR="003F11B0" w:rsidRDefault="003F11B0" w:rsidP="003F11B0">
      <w:pPr>
        <w:pStyle w:val="Nadpis2"/>
      </w:pPr>
    </w:p>
    <w:p w14:paraId="539E02FD" w14:textId="66DFE1F9" w:rsidR="007516B1" w:rsidRDefault="007516B1" w:rsidP="003F11B0">
      <w:pPr>
        <w:pStyle w:val="Nadpis2"/>
      </w:pPr>
      <w:r>
        <w:t>Možné chyby a problémy:</w:t>
      </w:r>
    </w:p>
    <w:p w14:paraId="0B779CB7" w14:textId="77777777" w:rsidR="003F11B0" w:rsidRDefault="007516B1" w:rsidP="007516B1">
      <w:pPr>
        <w:pStyle w:val="Odstavecseseznamem"/>
        <w:numPr>
          <w:ilvl w:val="0"/>
          <w:numId w:val="2"/>
        </w:numPr>
      </w:pPr>
      <w:r>
        <w:t xml:space="preserve">Na některých mobilních telefonech se správně neotevřel </w:t>
      </w:r>
      <w:r w:rsidR="003F11B0">
        <w:t>odkaz na Tečku, pokud již byla aplikace dříve spuštěna. V takovém případě doporučujeme aplikaci Tečka ukončit a znovu načíst QR kód.</w:t>
      </w:r>
    </w:p>
    <w:p w14:paraId="7D43E950" w14:textId="6B39BC94" w:rsidR="007516B1" w:rsidRDefault="007516B1" w:rsidP="007516B1">
      <w:pPr>
        <w:pStyle w:val="Odstavecseseznamem"/>
        <w:numPr>
          <w:ilvl w:val="0"/>
          <w:numId w:val="2"/>
        </w:numPr>
      </w:pPr>
      <w:r>
        <w:t>V</w:t>
      </w:r>
      <w:r w:rsidR="003F11B0">
        <w:t> </w:t>
      </w:r>
      <w:r>
        <w:t>případě</w:t>
      </w:r>
      <w:r w:rsidR="003F11B0">
        <w:t xml:space="preserve">, že se certifikát nepodařilo na straně ISKAM nahrát, </w:t>
      </w:r>
      <w:r>
        <w:t xml:space="preserve">zobrazí </w:t>
      </w:r>
      <w:r w:rsidR="003F11B0">
        <w:t xml:space="preserve">se </w:t>
      </w:r>
      <w:r>
        <w:t>důvod, proč k nahrání certifikátu nedošlo:</w:t>
      </w:r>
    </w:p>
    <w:p w14:paraId="788A2D58" w14:textId="1BF3FDFF" w:rsidR="007516B1" w:rsidRDefault="007516B1" w:rsidP="007516B1">
      <w:pPr>
        <w:jc w:val="center"/>
      </w:pPr>
      <w:r>
        <w:rPr>
          <w:noProof/>
        </w:rPr>
        <w:drawing>
          <wp:inline distT="0" distB="0" distL="0" distR="0" wp14:anchorId="41841105" wp14:editId="0845B52D">
            <wp:extent cx="1800000" cy="320172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A6A8E" w14:textId="470377FC" w:rsidR="003F11B0" w:rsidRPr="007516B1" w:rsidRDefault="003F11B0" w:rsidP="003F11B0">
      <w:pPr>
        <w:pStyle w:val="Odstavecseseznamem"/>
        <w:jc w:val="center"/>
      </w:pPr>
    </w:p>
    <w:sectPr w:rsidR="003F11B0" w:rsidRPr="007516B1" w:rsidSect="003F11B0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2B234" w14:textId="77777777" w:rsidR="002258BF" w:rsidRDefault="002258BF" w:rsidP="003F11B0">
      <w:pPr>
        <w:spacing w:after="0" w:line="240" w:lineRule="auto"/>
      </w:pPr>
      <w:r>
        <w:separator/>
      </w:r>
    </w:p>
  </w:endnote>
  <w:endnote w:type="continuationSeparator" w:id="0">
    <w:p w14:paraId="1A257F66" w14:textId="77777777" w:rsidR="002258BF" w:rsidRDefault="002258BF" w:rsidP="003F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8EBE" w14:textId="77777777" w:rsidR="003F11B0" w:rsidRDefault="003F11B0" w:rsidP="003F11B0">
    <w:pPr>
      <w:pStyle w:val="Odstavecseseznamem"/>
      <w:jc w:val="center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2"/>
      <w:gridCol w:w="4057"/>
    </w:tblGrid>
    <w:tr w:rsidR="003F11B0" w14:paraId="4A0A57DE" w14:textId="77777777" w:rsidTr="003F11B0">
      <w:trPr>
        <w:jc w:val="center"/>
      </w:trPr>
      <w:tc>
        <w:tcPr>
          <w:tcW w:w="1472" w:type="dxa"/>
        </w:tcPr>
        <w:p w14:paraId="2DBE47B6" w14:textId="18AC3656" w:rsidR="003F11B0" w:rsidRDefault="003F11B0" w:rsidP="003F11B0">
          <w:pPr>
            <w:pStyle w:val="Odstavecseseznamem"/>
            <w:ind w:left="0"/>
            <w:jc w:val="right"/>
          </w:pPr>
          <w:r>
            <w:rPr>
              <w:noProof/>
            </w:rPr>
            <w:drawing>
              <wp:inline distT="0" distB="0" distL="0" distR="0" wp14:anchorId="21AD4727" wp14:editId="0F8F68B4">
                <wp:extent cx="740019" cy="533400"/>
                <wp:effectExtent l="0" t="0" r="3175" b="0"/>
                <wp:docPr id="5" name="Obrázek 5" descr="Obsah obrázku text, lékárnička,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 descr="Obsah obrázku text, lékárnička, vektorová grafika&#10;&#10;Popis byl vytvořen automaticky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214" cy="540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7" w:type="dxa"/>
        </w:tcPr>
        <w:p w14:paraId="77D1E34F" w14:textId="14A2C460" w:rsidR="003F11B0" w:rsidRPr="003F11B0" w:rsidRDefault="003F11B0" w:rsidP="003F11B0">
          <w:pPr>
            <w:pStyle w:val="Odstavecseseznamem"/>
            <w:jc w:val="center"/>
          </w:pPr>
          <w:proofErr w:type="spellStart"/>
          <w:r w:rsidRPr="003F11B0">
            <w:t>Powered</w:t>
          </w:r>
          <w:proofErr w:type="spellEnd"/>
          <w:r w:rsidRPr="003F11B0">
            <w:t xml:space="preserve"> by ISKAM</w:t>
          </w:r>
          <w:r w:rsidRPr="003F11B0">
            <w:br/>
            <w:t>©</w:t>
          </w:r>
          <w:proofErr w:type="spellStart"/>
          <w:r w:rsidRPr="003F11B0">
            <w:t>ApS</w:t>
          </w:r>
          <w:proofErr w:type="spellEnd"/>
          <w:r w:rsidRPr="003F11B0">
            <w:t xml:space="preserve"> Brno, </w:t>
          </w:r>
          <w:proofErr w:type="spellStart"/>
          <w:r w:rsidRPr="003F11B0">
            <w:t>member</w:t>
          </w:r>
          <w:proofErr w:type="spellEnd"/>
          <w:r w:rsidRPr="003F11B0">
            <w:t xml:space="preserve"> </w:t>
          </w:r>
          <w:proofErr w:type="spellStart"/>
          <w:r w:rsidRPr="003F11B0">
            <w:t>of</w:t>
          </w:r>
          <w:proofErr w:type="spellEnd"/>
          <w:r w:rsidRPr="003F11B0">
            <w:t xml:space="preserve"> TTC Group</w:t>
          </w:r>
        </w:p>
      </w:tc>
    </w:tr>
  </w:tbl>
  <w:p w14:paraId="48FBE50A" w14:textId="5E5DE2DA" w:rsidR="003F11B0" w:rsidRDefault="003F11B0" w:rsidP="003F11B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4F35" w14:textId="77777777" w:rsidR="002258BF" w:rsidRDefault="002258BF" w:rsidP="003F11B0">
      <w:pPr>
        <w:spacing w:after="0" w:line="240" w:lineRule="auto"/>
      </w:pPr>
      <w:r>
        <w:separator/>
      </w:r>
    </w:p>
  </w:footnote>
  <w:footnote w:type="continuationSeparator" w:id="0">
    <w:p w14:paraId="6CEC1A9B" w14:textId="77777777" w:rsidR="002258BF" w:rsidRDefault="002258BF" w:rsidP="003F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53EB7"/>
    <w:multiLevelType w:val="hybridMultilevel"/>
    <w:tmpl w:val="77CC2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60A2A"/>
    <w:multiLevelType w:val="hybridMultilevel"/>
    <w:tmpl w:val="62140EA0"/>
    <w:lvl w:ilvl="0" w:tplc="2714A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B1"/>
    <w:rsid w:val="001928FA"/>
    <w:rsid w:val="002258BF"/>
    <w:rsid w:val="00396A50"/>
    <w:rsid w:val="003F11B0"/>
    <w:rsid w:val="004F2A05"/>
    <w:rsid w:val="007516B1"/>
    <w:rsid w:val="007E4F2A"/>
    <w:rsid w:val="00854BF1"/>
    <w:rsid w:val="009053CC"/>
    <w:rsid w:val="00A84F8F"/>
    <w:rsid w:val="00AE26A9"/>
    <w:rsid w:val="00C23374"/>
    <w:rsid w:val="00C87F16"/>
    <w:rsid w:val="00D7674A"/>
    <w:rsid w:val="00F12FCA"/>
    <w:rsid w:val="00F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74AD"/>
  <w15:chartTrackingRefBased/>
  <w15:docId w15:val="{743BDF35-5801-42D0-A6D1-2BF78C28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1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1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1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516B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F11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1B0"/>
  </w:style>
  <w:style w:type="paragraph" w:styleId="Zpat">
    <w:name w:val="footer"/>
    <w:basedOn w:val="Normln"/>
    <w:link w:val="ZpatChar"/>
    <w:uiPriority w:val="99"/>
    <w:unhideWhenUsed/>
    <w:rsid w:val="003F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1B0"/>
  </w:style>
  <w:style w:type="table" w:styleId="Mkatabulky">
    <w:name w:val="Table Grid"/>
    <w:basedOn w:val="Normlntabulka"/>
    <w:uiPriority w:val="39"/>
    <w:rsid w:val="003F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Kurečka</dc:creator>
  <cp:keywords/>
  <dc:description/>
  <cp:lastModifiedBy>Petraskova Dagmar</cp:lastModifiedBy>
  <cp:revision>2</cp:revision>
  <dcterms:created xsi:type="dcterms:W3CDTF">2021-09-23T10:27:00Z</dcterms:created>
  <dcterms:modified xsi:type="dcterms:W3CDTF">2021-09-23T10:27:00Z</dcterms:modified>
</cp:coreProperties>
</file>